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9C61" w14:textId="437F6153" w:rsidR="00A72744" w:rsidRDefault="003215A8" w:rsidP="005E6FE6">
      <w:pPr>
        <w:pStyle w:val="Geenafstand"/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Images</w:t>
      </w:r>
    </w:p>
    <w:p w14:paraId="07C57F63" w14:textId="32AEB352" w:rsidR="004F3D4B" w:rsidRDefault="004F3D4B" w:rsidP="005E6FE6">
      <w:pPr>
        <w:pStyle w:val="Geenafstand"/>
        <w:jc w:val="center"/>
        <w:rPr>
          <w:rFonts w:ascii="Times New Roman" w:hAnsi="Times New Roman" w:cs="Times New Roman"/>
          <w:sz w:val="24"/>
          <w:szCs w:val="24"/>
          <w:lang w:val="nl-NL"/>
        </w:rPr>
      </w:pPr>
    </w:p>
    <w:p w14:paraId="306933B2" w14:textId="2D52272A" w:rsidR="00F82C8F" w:rsidRPr="007911F2" w:rsidRDefault="00415E15" w:rsidP="001F08FA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E1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441FF4C8" wp14:editId="24865DD3">
            <wp:simplePos x="0" y="0"/>
            <wp:positionH relativeFrom="column">
              <wp:posOffset>-224155</wp:posOffset>
            </wp:positionH>
            <wp:positionV relativeFrom="paragraph">
              <wp:posOffset>466614</wp:posOffset>
            </wp:positionV>
            <wp:extent cx="3267710" cy="3022600"/>
            <wp:effectExtent l="0" t="0" r="8890" b="6350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10" name="Afbeelding 10" descr="Afbeelding met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mun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01A" w:rsidRPr="0005201A">
        <w:rPr>
          <w:rFonts w:ascii="Times New Roman" w:hAnsi="Times New Roman" w:cs="Times New Roman"/>
          <w:noProof/>
          <w:lang w:val="fr-FR"/>
        </w:rPr>
        <w:drawing>
          <wp:anchor distT="0" distB="0" distL="114300" distR="114300" simplePos="0" relativeHeight="251672576" behindDoc="1" locked="0" layoutInCell="1" allowOverlap="1" wp14:anchorId="4FC30808" wp14:editId="677C8A1A">
            <wp:simplePos x="0" y="0"/>
            <wp:positionH relativeFrom="column">
              <wp:posOffset>3075608</wp:posOffset>
            </wp:positionH>
            <wp:positionV relativeFrom="paragraph">
              <wp:posOffset>458774</wp:posOffset>
            </wp:positionV>
            <wp:extent cx="3182620" cy="2987040"/>
            <wp:effectExtent l="0" t="0" r="0" b="3810"/>
            <wp:wrapTight wrapText="bothSides">
              <wp:wrapPolygon edited="0">
                <wp:start x="0" y="0"/>
                <wp:lineTo x="0" y="21490"/>
                <wp:lineTo x="21462" y="21490"/>
                <wp:lineTo x="21462" y="0"/>
                <wp:lineTo x="0" y="0"/>
              </wp:wrapPolygon>
            </wp:wrapTight>
            <wp:docPr id="9" name="Afbeelding 9" descr="Afbeelding met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mun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C5C" w:rsidRPr="00331C5C">
        <w:rPr>
          <w:rFonts w:ascii="Times New Roman" w:hAnsi="Times New Roman" w:cs="Times New Roman"/>
          <w:sz w:val="24"/>
          <w:szCs w:val="24"/>
        </w:rPr>
        <w:t>Histamenon of Isaac I Komnenos</w:t>
      </w:r>
      <w:r w:rsidR="002F1F12">
        <w:rPr>
          <w:rFonts w:ascii="Times New Roman" w:hAnsi="Times New Roman" w:cs="Times New Roman"/>
          <w:sz w:val="24"/>
          <w:szCs w:val="24"/>
        </w:rPr>
        <w:t xml:space="preserve"> (</w:t>
      </w:r>
      <w:r w:rsidR="0067319E">
        <w:rPr>
          <w:rFonts w:ascii="Times New Roman" w:hAnsi="Times New Roman" w:cs="Times New Roman"/>
          <w:sz w:val="24"/>
          <w:szCs w:val="24"/>
        </w:rPr>
        <w:t xml:space="preserve">r. </w:t>
      </w:r>
      <w:r w:rsidR="002F1F12">
        <w:rPr>
          <w:rFonts w:ascii="Times New Roman" w:hAnsi="Times New Roman" w:cs="Times New Roman"/>
          <w:sz w:val="24"/>
          <w:szCs w:val="24"/>
        </w:rPr>
        <w:t xml:space="preserve">1057-1059). </w:t>
      </w:r>
      <w:r w:rsidR="002F1F12" w:rsidRPr="002F1F12">
        <w:rPr>
          <w:rFonts w:ascii="Times New Roman" w:hAnsi="Times New Roman" w:cs="Times New Roman"/>
          <w:sz w:val="24"/>
          <w:szCs w:val="24"/>
        </w:rPr>
        <w:t xml:space="preserve">Left: </w:t>
      </w:r>
      <w:r w:rsidR="002F1F12" w:rsidRPr="002F1F12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2F1F12" w:rsidRPr="002F1F12">
        <w:rPr>
          <w:rFonts w:ascii="Times New Roman" w:hAnsi="Times New Roman" w:cs="Times New Roman"/>
          <w:sz w:val="24"/>
          <w:szCs w:val="24"/>
        </w:rPr>
        <w:t xml:space="preserve"> </w:t>
      </w:r>
      <w:r w:rsidR="00C40A3C">
        <w:rPr>
          <w:rFonts w:ascii="Times New Roman" w:hAnsi="Times New Roman" w:cs="Times New Roman"/>
          <w:sz w:val="24"/>
          <w:szCs w:val="24"/>
        </w:rPr>
        <w:t xml:space="preserve">3.2 </w:t>
      </w:r>
      <w:r w:rsidR="002F1F12" w:rsidRPr="002F1F12">
        <w:rPr>
          <w:rFonts w:ascii="Times New Roman" w:hAnsi="Times New Roman" w:cs="Times New Roman"/>
          <w:sz w:val="24"/>
          <w:szCs w:val="24"/>
        </w:rPr>
        <w:t xml:space="preserve">Isaac I </w:t>
      </w:r>
      <w:r w:rsidR="00BD4358">
        <w:rPr>
          <w:rFonts w:ascii="Times New Roman" w:hAnsi="Times New Roman" w:cs="Times New Roman"/>
          <w:sz w:val="24"/>
          <w:szCs w:val="24"/>
        </w:rPr>
        <w:t xml:space="preserve">- </w:t>
      </w:r>
      <w:r w:rsidR="002F1F12" w:rsidRPr="002F1F12">
        <w:rPr>
          <w:rFonts w:ascii="Times New Roman" w:hAnsi="Times New Roman" w:cs="Times New Roman"/>
          <w:sz w:val="24"/>
          <w:szCs w:val="24"/>
        </w:rPr>
        <w:t xml:space="preserve">1 </w:t>
      </w:r>
      <w:r w:rsidR="000D6F0E">
        <w:rPr>
          <w:rFonts w:ascii="Times New Roman" w:hAnsi="Times New Roman" w:cs="Times New Roman"/>
          <w:sz w:val="24"/>
          <w:szCs w:val="24"/>
        </w:rPr>
        <w:t xml:space="preserve">(Sear 1844). </w:t>
      </w:r>
      <w:r w:rsidR="002F1F12">
        <w:rPr>
          <w:rFonts w:ascii="Times New Roman" w:hAnsi="Times New Roman" w:cs="Times New Roman"/>
          <w:sz w:val="24"/>
          <w:szCs w:val="24"/>
        </w:rPr>
        <w:t xml:space="preserve">Right: </w:t>
      </w:r>
      <w:r w:rsidR="002F1F12" w:rsidRPr="002F1F12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BD4358" w:rsidRPr="00BD4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4358" w:rsidRPr="00BD4358">
        <w:rPr>
          <w:rFonts w:ascii="Times New Roman" w:hAnsi="Times New Roman" w:cs="Times New Roman"/>
          <w:sz w:val="24"/>
          <w:szCs w:val="24"/>
        </w:rPr>
        <w:t>3.2</w:t>
      </w:r>
      <w:r w:rsidR="002F1F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3016" w:rsidRPr="00663016">
        <w:rPr>
          <w:rFonts w:ascii="Times New Roman" w:hAnsi="Times New Roman" w:cs="Times New Roman"/>
          <w:sz w:val="24"/>
          <w:szCs w:val="24"/>
        </w:rPr>
        <w:t>Isaac I</w:t>
      </w:r>
      <w:r w:rsidR="006630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FE6">
        <w:rPr>
          <w:rFonts w:ascii="Times New Roman" w:hAnsi="Times New Roman" w:cs="Times New Roman"/>
          <w:sz w:val="24"/>
          <w:szCs w:val="24"/>
        </w:rPr>
        <w:t>–</w:t>
      </w:r>
      <w:r w:rsidR="00BD4358" w:rsidRPr="00BD4358">
        <w:rPr>
          <w:rFonts w:ascii="Times New Roman" w:hAnsi="Times New Roman" w:cs="Times New Roman"/>
          <w:sz w:val="24"/>
          <w:szCs w:val="24"/>
        </w:rPr>
        <w:t xml:space="preserve"> 2</w:t>
      </w:r>
      <w:r w:rsidR="00BD7ECF">
        <w:rPr>
          <w:rFonts w:ascii="Times New Roman" w:hAnsi="Times New Roman" w:cs="Times New Roman"/>
          <w:sz w:val="24"/>
          <w:szCs w:val="24"/>
        </w:rPr>
        <w:t xml:space="preserve"> (Sear 1843)</w:t>
      </w:r>
      <w:r w:rsidR="000D6F0E">
        <w:rPr>
          <w:rFonts w:ascii="Times New Roman" w:hAnsi="Times New Roman" w:cs="Times New Roman"/>
          <w:sz w:val="24"/>
          <w:szCs w:val="24"/>
        </w:rPr>
        <w:t>.</w:t>
      </w:r>
    </w:p>
    <w:p w14:paraId="0DC5C063" w14:textId="5B4FB996" w:rsidR="00F82C8F" w:rsidRPr="00BD7ECF" w:rsidRDefault="00F82C8F" w:rsidP="005E6FE6">
      <w:pPr>
        <w:pStyle w:val="Voetnoottekst"/>
        <w:jc w:val="center"/>
        <w:rPr>
          <w:rFonts w:ascii="Times New Roman" w:hAnsi="Times New Roman" w:cs="Times New Roman"/>
        </w:rPr>
      </w:pPr>
    </w:p>
    <w:p w14:paraId="43C9B6AE" w14:textId="2640E203" w:rsidR="00415E15" w:rsidRPr="007911F2" w:rsidRDefault="00331C5C" w:rsidP="007911F2">
      <w:pPr>
        <w:pStyle w:val="Voetnoottekst"/>
        <w:jc w:val="center"/>
        <w:rPr>
          <w:rFonts w:ascii="Times New Roman" w:hAnsi="Times New Roman" w:cs="Times New Roman"/>
        </w:rPr>
      </w:pPr>
      <w:r w:rsidRPr="00415E15">
        <w:rPr>
          <w:rFonts w:ascii="Times New Roman" w:hAnsi="Times New Roman" w:cs="Times New Roman"/>
        </w:rPr>
        <w:t>Source:</w:t>
      </w:r>
      <w:r w:rsidR="00A656DE" w:rsidRPr="00415E15">
        <w:rPr>
          <w:rFonts w:ascii="Times New Roman" w:hAnsi="Times New Roman" w:cs="Times New Roman"/>
        </w:rPr>
        <w:t xml:space="preserve"> </w:t>
      </w:r>
      <w:r w:rsidR="00415E15">
        <w:rPr>
          <w:rFonts w:ascii="Times New Roman" w:hAnsi="Times New Roman" w:cs="Times New Roman"/>
        </w:rPr>
        <w:t xml:space="preserve">(left) </w:t>
      </w:r>
      <w:r w:rsidR="00A656DE" w:rsidRPr="00415E15">
        <w:rPr>
          <w:rFonts w:ascii="Times New Roman" w:hAnsi="Times New Roman" w:cs="Times New Roman"/>
        </w:rPr>
        <w:t>NNC</w:t>
      </w:r>
      <w:r w:rsidR="00415E15">
        <w:rPr>
          <w:rFonts w:ascii="Times New Roman" w:hAnsi="Times New Roman" w:cs="Times New Roman"/>
        </w:rPr>
        <w:t xml:space="preserve">, </w:t>
      </w:r>
      <w:r w:rsidR="007911F2">
        <w:rPr>
          <w:rFonts w:ascii="Times New Roman" w:hAnsi="Times New Roman" w:cs="Times New Roman"/>
        </w:rPr>
        <w:t xml:space="preserve">1972-0503, </w:t>
      </w:r>
      <w:hyperlink r:id="rId7" w:anchor="/collectie/object/1972-0503" w:history="1">
        <w:r w:rsidR="007911F2" w:rsidRPr="00F163C1">
          <w:rPr>
            <w:rStyle w:val="Hyperlink"/>
            <w:rFonts w:ascii="Times New Roman" w:hAnsi="Times New Roman" w:cs="Times New Roman"/>
          </w:rPr>
          <w:t>https://nnc.dnb.nl/dnb-nnc-ontsluiting-frontend/#/collectie/object/1972-0503</w:t>
        </w:r>
      </w:hyperlink>
      <w:r w:rsidR="007911F2">
        <w:rPr>
          <w:rFonts w:ascii="Times New Roman" w:hAnsi="Times New Roman" w:cs="Times New Roman"/>
        </w:rPr>
        <w:t>;</w:t>
      </w:r>
      <w:r w:rsidR="00482E20" w:rsidRPr="00415E15">
        <w:rPr>
          <w:rFonts w:ascii="Times New Roman" w:hAnsi="Times New Roman" w:cs="Times New Roman"/>
        </w:rPr>
        <w:t xml:space="preserve"> </w:t>
      </w:r>
      <w:r w:rsidR="00415E15" w:rsidRPr="00415E15">
        <w:rPr>
          <w:rFonts w:ascii="Times New Roman" w:hAnsi="Times New Roman" w:cs="Times New Roman"/>
        </w:rPr>
        <w:t xml:space="preserve">(right) </w:t>
      </w:r>
      <w:r w:rsidR="00BD7ECF" w:rsidRPr="00415E15">
        <w:rPr>
          <w:rFonts w:ascii="Times New Roman" w:hAnsi="Times New Roman" w:cs="Times New Roman"/>
        </w:rPr>
        <w:t>NNC</w:t>
      </w:r>
      <w:r w:rsidR="00A656DE" w:rsidRPr="00415E15">
        <w:rPr>
          <w:rFonts w:ascii="Times New Roman" w:hAnsi="Times New Roman" w:cs="Times New Roman"/>
        </w:rPr>
        <w:t xml:space="preserve">, RO-13822, </w:t>
      </w:r>
      <w:hyperlink r:id="rId8" w:anchor="/collectie/object/RO-13822" w:history="1">
        <w:r w:rsidR="00A656DE" w:rsidRPr="00415E15">
          <w:rPr>
            <w:rStyle w:val="Hyperlink"/>
            <w:rFonts w:ascii="Times New Roman" w:hAnsi="Times New Roman" w:cs="Times New Roman"/>
          </w:rPr>
          <w:t>https://nnc.dnb.nl/dnb-nnc-ontsluiting-frontend/#/collectie/object/RO-13822</w:t>
        </w:r>
      </w:hyperlink>
      <w:r w:rsidR="00415E15" w:rsidRPr="00415E15">
        <w:rPr>
          <w:rFonts w:ascii="Times New Roman" w:hAnsi="Times New Roman" w:cs="Times New Roman"/>
        </w:rPr>
        <w:t xml:space="preserve">; </w:t>
      </w:r>
    </w:p>
    <w:p w14:paraId="30D0A45C" w14:textId="2A37BE16" w:rsidR="00415E15" w:rsidRPr="00415E15" w:rsidRDefault="00415E15" w:rsidP="005E6FE6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1D2BF547" w14:textId="1464E155" w:rsidR="003743E9" w:rsidRPr="00E83BB2" w:rsidRDefault="003743E9" w:rsidP="005E6FE6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942D00">
        <w:rPr>
          <w:rFonts w:ascii="Times New Roman" w:hAnsi="Times New Roman" w:cs="Times New Roman"/>
          <w:sz w:val="24"/>
          <w:szCs w:val="24"/>
        </w:rPr>
        <w:t xml:space="preserve">2. </w:t>
      </w:r>
      <w:r w:rsidR="0092667F">
        <w:rPr>
          <w:rFonts w:ascii="Times New Roman" w:hAnsi="Times New Roman" w:cs="Times New Roman"/>
          <w:sz w:val="24"/>
          <w:szCs w:val="24"/>
        </w:rPr>
        <w:t xml:space="preserve">Left: </w:t>
      </w:r>
      <w:r w:rsidR="00574FCC" w:rsidRPr="00942D00">
        <w:rPr>
          <w:rFonts w:ascii="Times New Roman" w:hAnsi="Times New Roman" w:cs="Times New Roman"/>
          <w:sz w:val="24"/>
          <w:szCs w:val="24"/>
        </w:rPr>
        <w:t>Solidus of Marcian (</w:t>
      </w:r>
      <w:r w:rsidR="0067319E">
        <w:rPr>
          <w:rFonts w:ascii="Times New Roman" w:hAnsi="Times New Roman" w:cs="Times New Roman"/>
          <w:sz w:val="24"/>
          <w:szCs w:val="24"/>
        </w:rPr>
        <w:t xml:space="preserve">r. </w:t>
      </w:r>
      <w:r w:rsidR="00942D00" w:rsidRPr="00942D00">
        <w:rPr>
          <w:rFonts w:ascii="Times New Roman" w:hAnsi="Times New Roman" w:cs="Times New Roman"/>
          <w:sz w:val="24"/>
          <w:szCs w:val="24"/>
        </w:rPr>
        <w:t>450-457)</w:t>
      </w:r>
      <w:r w:rsidR="0092667F">
        <w:rPr>
          <w:rFonts w:ascii="Times New Roman" w:hAnsi="Times New Roman" w:cs="Times New Roman"/>
          <w:sz w:val="24"/>
          <w:szCs w:val="24"/>
        </w:rPr>
        <w:t xml:space="preserve"> - </w:t>
      </w:r>
      <w:r w:rsidR="00942D00" w:rsidRPr="00942D00">
        <w:rPr>
          <w:rFonts w:ascii="Times New Roman" w:hAnsi="Times New Roman" w:cs="Times New Roman"/>
          <w:sz w:val="24"/>
          <w:szCs w:val="24"/>
        </w:rPr>
        <w:t>RIC X M</w:t>
      </w:r>
      <w:r w:rsidR="00942D00">
        <w:rPr>
          <w:rFonts w:ascii="Times New Roman" w:hAnsi="Times New Roman" w:cs="Times New Roman"/>
          <w:sz w:val="24"/>
          <w:szCs w:val="24"/>
        </w:rPr>
        <w:t>arcian 5</w:t>
      </w:r>
      <w:r w:rsidR="00857694">
        <w:rPr>
          <w:rFonts w:ascii="Times New Roman" w:hAnsi="Times New Roman" w:cs="Times New Roman"/>
          <w:sz w:val="24"/>
          <w:szCs w:val="24"/>
        </w:rPr>
        <w:t>23</w:t>
      </w:r>
      <w:r w:rsidR="00024DC8">
        <w:rPr>
          <w:rFonts w:ascii="Times New Roman" w:hAnsi="Times New Roman" w:cs="Times New Roman"/>
          <w:sz w:val="24"/>
          <w:szCs w:val="24"/>
        </w:rPr>
        <w:t>.</w:t>
      </w:r>
      <w:r w:rsidR="0092667F">
        <w:rPr>
          <w:rFonts w:ascii="Times New Roman" w:hAnsi="Times New Roman" w:cs="Times New Roman"/>
          <w:sz w:val="24"/>
          <w:szCs w:val="24"/>
        </w:rPr>
        <w:t xml:space="preserve"> Middle: </w:t>
      </w:r>
      <w:r w:rsidR="0067319E">
        <w:rPr>
          <w:rFonts w:ascii="Times New Roman" w:hAnsi="Times New Roman" w:cs="Times New Roman"/>
          <w:sz w:val="24"/>
          <w:szCs w:val="24"/>
        </w:rPr>
        <w:t>Solidus of Justin</w:t>
      </w:r>
      <w:r w:rsidR="006962CB">
        <w:rPr>
          <w:rFonts w:ascii="Times New Roman" w:hAnsi="Times New Roman" w:cs="Times New Roman"/>
          <w:sz w:val="24"/>
          <w:szCs w:val="24"/>
        </w:rPr>
        <w:t>ian</w:t>
      </w:r>
      <w:r w:rsidR="0067319E">
        <w:rPr>
          <w:rFonts w:ascii="Times New Roman" w:hAnsi="Times New Roman" w:cs="Times New Roman"/>
          <w:sz w:val="24"/>
          <w:szCs w:val="24"/>
        </w:rPr>
        <w:t xml:space="preserve"> I (r. 5</w:t>
      </w:r>
      <w:r w:rsidR="006962CB">
        <w:rPr>
          <w:rFonts w:ascii="Times New Roman" w:hAnsi="Times New Roman" w:cs="Times New Roman"/>
          <w:sz w:val="24"/>
          <w:szCs w:val="24"/>
        </w:rPr>
        <w:t>27</w:t>
      </w:r>
      <w:r w:rsidR="0067319E">
        <w:rPr>
          <w:rFonts w:ascii="Times New Roman" w:hAnsi="Times New Roman" w:cs="Times New Roman"/>
          <w:sz w:val="24"/>
          <w:szCs w:val="24"/>
        </w:rPr>
        <w:t>-5</w:t>
      </w:r>
      <w:r w:rsidR="006962CB">
        <w:rPr>
          <w:rFonts w:ascii="Times New Roman" w:hAnsi="Times New Roman" w:cs="Times New Roman"/>
          <w:sz w:val="24"/>
          <w:szCs w:val="24"/>
        </w:rPr>
        <w:t>65</w:t>
      </w:r>
      <w:r w:rsidR="0067319E">
        <w:rPr>
          <w:rFonts w:ascii="Times New Roman" w:hAnsi="Times New Roman" w:cs="Times New Roman"/>
          <w:sz w:val="24"/>
          <w:szCs w:val="24"/>
        </w:rPr>
        <w:t xml:space="preserve">) – </w:t>
      </w:r>
      <w:r w:rsidR="0067319E" w:rsidRPr="0067319E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6731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2C9C">
        <w:rPr>
          <w:rFonts w:ascii="Times New Roman" w:hAnsi="Times New Roman" w:cs="Times New Roman"/>
          <w:sz w:val="24"/>
          <w:szCs w:val="24"/>
        </w:rPr>
        <w:t>1 Justin</w:t>
      </w:r>
      <w:r w:rsidR="005219D3">
        <w:rPr>
          <w:rFonts w:ascii="Times New Roman" w:hAnsi="Times New Roman" w:cs="Times New Roman"/>
          <w:sz w:val="24"/>
          <w:szCs w:val="24"/>
        </w:rPr>
        <w:t>ian</w:t>
      </w:r>
      <w:r w:rsidR="00662C9C">
        <w:rPr>
          <w:rFonts w:ascii="Times New Roman" w:hAnsi="Times New Roman" w:cs="Times New Roman"/>
          <w:sz w:val="24"/>
          <w:szCs w:val="24"/>
        </w:rPr>
        <w:t xml:space="preserve"> I – </w:t>
      </w:r>
      <w:r w:rsidR="00655417">
        <w:rPr>
          <w:rFonts w:ascii="Times New Roman" w:hAnsi="Times New Roman" w:cs="Times New Roman"/>
          <w:sz w:val="24"/>
          <w:szCs w:val="24"/>
        </w:rPr>
        <w:t>1a</w:t>
      </w:r>
      <w:r w:rsidR="00662C9C">
        <w:rPr>
          <w:rFonts w:ascii="Times New Roman" w:hAnsi="Times New Roman" w:cs="Times New Roman"/>
          <w:sz w:val="24"/>
          <w:szCs w:val="24"/>
        </w:rPr>
        <w:t xml:space="preserve">. </w:t>
      </w:r>
      <w:r w:rsidR="00662C9C" w:rsidRPr="00E83BB2">
        <w:rPr>
          <w:rFonts w:ascii="Times New Roman" w:hAnsi="Times New Roman" w:cs="Times New Roman"/>
          <w:sz w:val="24"/>
          <w:szCs w:val="24"/>
        </w:rPr>
        <w:t xml:space="preserve">Right: </w:t>
      </w:r>
      <w:r w:rsidR="00C73865" w:rsidRPr="00E83BB2">
        <w:rPr>
          <w:rFonts w:ascii="Times New Roman" w:hAnsi="Times New Roman" w:cs="Times New Roman"/>
          <w:sz w:val="24"/>
          <w:szCs w:val="24"/>
        </w:rPr>
        <w:t>Constantine IV (r. 668-685)</w:t>
      </w:r>
      <w:r w:rsidR="00EE1E39" w:rsidRPr="00E83BB2">
        <w:rPr>
          <w:rFonts w:ascii="Times New Roman" w:hAnsi="Times New Roman" w:cs="Times New Roman"/>
          <w:sz w:val="24"/>
          <w:szCs w:val="24"/>
        </w:rPr>
        <w:t xml:space="preserve"> – </w:t>
      </w:r>
      <w:r w:rsidR="00EE1E39" w:rsidRPr="00E83BB2">
        <w:rPr>
          <w:rFonts w:ascii="Times New Roman" w:hAnsi="Times New Roman" w:cs="Times New Roman"/>
          <w:i/>
          <w:iCs/>
          <w:sz w:val="24"/>
          <w:szCs w:val="24"/>
        </w:rPr>
        <w:t xml:space="preserve">DOC </w:t>
      </w:r>
      <w:r w:rsidR="005D2C16" w:rsidRPr="00E83BB2">
        <w:rPr>
          <w:rFonts w:ascii="Times New Roman" w:hAnsi="Times New Roman" w:cs="Times New Roman"/>
          <w:sz w:val="24"/>
          <w:szCs w:val="24"/>
        </w:rPr>
        <w:t xml:space="preserve">2.2 </w:t>
      </w:r>
      <w:r w:rsidR="0079610F" w:rsidRPr="00E83BB2">
        <w:rPr>
          <w:rFonts w:ascii="Times New Roman" w:hAnsi="Times New Roman" w:cs="Times New Roman"/>
          <w:sz w:val="24"/>
          <w:szCs w:val="24"/>
        </w:rPr>
        <w:t xml:space="preserve">Constantine IV – </w:t>
      </w:r>
      <w:r w:rsidR="005D2C16" w:rsidRPr="00E83BB2">
        <w:rPr>
          <w:rFonts w:ascii="Times New Roman" w:hAnsi="Times New Roman" w:cs="Times New Roman"/>
          <w:sz w:val="24"/>
          <w:szCs w:val="24"/>
        </w:rPr>
        <w:t xml:space="preserve">4 (Sear 1151). </w:t>
      </w:r>
    </w:p>
    <w:p w14:paraId="003164A4" w14:textId="04181CED" w:rsidR="00024DC8" w:rsidRDefault="00981122" w:rsidP="005E6FE6">
      <w:pPr>
        <w:pStyle w:val="Geenafstand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1122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anchor distT="0" distB="0" distL="114300" distR="114300" simplePos="0" relativeHeight="251676672" behindDoc="1" locked="0" layoutInCell="1" allowOverlap="1" wp14:anchorId="7550CF68" wp14:editId="783729A2">
            <wp:simplePos x="0" y="0"/>
            <wp:positionH relativeFrom="page">
              <wp:posOffset>5030387</wp:posOffset>
            </wp:positionH>
            <wp:positionV relativeFrom="paragraph">
              <wp:posOffset>288069</wp:posOffset>
            </wp:positionV>
            <wp:extent cx="2259617" cy="2066925"/>
            <wp:effectExtent l="0" t="0" r="7620" b="0"/>
            <wp:wrapTight wrapText="bothSides">
              <wp:wrapPolygon edited="0">
                <wp:start x="0" y="0"/>
                <wp:lineTo x="0" y="21301"/>
                <wp:lineTo x="21491" y="21301"/>
                <wp:lineTo x="21491" y="0"/>
                <wp:lineTo x="0" y="0"/>
              </wp:wrapPolygon>
            </wp:wrapTight>
            <wp:docPr id="12" name="Afbeelding 12" descr="Afbeelding met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munt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617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326" w:rsidRPr="002E7F91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anchor distT="0" distB="0" distL="114300" distR="114300" simplePos="0" relativeHeight="251674624" behindDoc="1" locked="0" layoutInCell="1" allowOverlap="1" wp14:anchorId="7DDF9DB0" wp14:editId="46DDD6E1">
            <wp:simplePos x="0" y="0"/>
            <wp:positionH relativeFrom="column">
              <wp:posOffset>-446598</wp:posOffset>
            </wp:positionH>
            <wp:positionV relativeFrom="paragraph">
              <wp:posOffset>304800</wp:posOffset>
            </wp:positionV>
            <wp:extent cx="2365375" cy="2218055"/>
            <wp:effectExtent l="0" t="0" r="0" b="0"/>
            <wp:wrapTight wrapText="bothSides">
              <wp:wrapPolygon edited="0">
                <wp:start x="0" y="0"/>
                <wp:lineTo x="0" y="21334"/>
                <wp:lineTo x="21397" y="21334"/>
                <wp:lineTo x="21397" y="0"/>
                <wp:lineTo x="0" y="0"/>
              </wp:wrapPolygon>
            </wp:wrapTight>
            <wp:docPr id="1" name="Afbeelding 1" descr="Afbeelding met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mun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326" w:rsidRPr="006962CB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anchor distT="0" distB="0" distL="114300" distR="114300" simplePos="0" relativeHeight="251675648" behindDoc="1" locked="0" layoutInCell="1" allowOverlap="1" wp14:anchorId="00B8D7BC" wp14:editId="4F892B5E">
            <wp:simplePos x="0" y="0"/>
            <wp:positionH relativeFrom="column">
              <wp:posOffset>1914029</wp:posOffset>
            </wp:positionH>
            <wp:positionV relativeFrom="paragraph">
              <wp:posOffset>269875</wp:posOffset>
            </wp:positionV>
            <wp:extent cx="2310765" cy="2188210"/>
            <wp:effectExtent l="0" t="0" r="0" b="2540"/>
            <wp:wrapTight wrapText="bothSides">
              <wp:wrapPolygon edited="0">
                <wp:start x="0" y="0"/>
                <wp:lineTo x="0" y="21437"/>
                <wp:lineTo x="21369" y="21437"/>
                <wp:lineTo x="21369" y="0"/>
                <wp:lineTo x="0" y="0"/>
              </wp:wrapPolygon>
            </wp:wrapTight>
            <wp:docPr id="11" name="Afbeelding 11" descr="Afbeelding met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mun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83ACB" w14:textId="68264EE4" w:rsidR="00024DC8" w:rsidRPr="00E83BB2" w:rsidRDefault="00024DC8" w:rsidP="005E6FE6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1318C88C" w14:textId="02DB8823" w:rsidR="00B80A56" w:rsidRPr="00F82C8F" w:rsidRDefault="0092667F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857694">
        <w:rPr>
          <w:rFonts w:ascii="Times New Roman" w:hAnsi="Times New Roman" w:cs="Times New Roman"/>
          <w:sz w:val="20"/>
          <w:szCs w:val="20"/>
        </w:rPr>
        <w:t>Source</w:t>
      </w:r>
      <w:r w:rsidR="00662C9C" w:rsidRPr="00857694">
        <w:rPr>
          <w:rFonts w:ascii="Times New Roman" w:hAnsi="Times New Roman" w:cs="Times New Roman"/>
          <w:sz w:val="20"/>
          <w:szCs w:val="20"/>
        </w:rPr>
        <w:t>s</w:t>
      </w:r>
      <w:r w:rsidRPr="00857694">
        <w:rPr>
          <w:rFonts w:ascii="Times New Roman" w:hAnsi="Times New Roman" w:cs="Times New Roman"/>
          <w:sz w:val="20"/>
          <w:szCs w:val="20"/>
        </w:rPr>
        <w:t xml:space="preserve">: </w:t>
      </w:r>
      <w:r w:rsidR="00857694" w:rsidRPr="00857694">
        <w:rPr>
          <w:rFonts w:ascii="Times New Roman" w:hAnsi="Times New Roman" w:cs="Times New Roman"/>
          <w:sz w:val="20"/>
          <w:szCs w:val="20"/>
        </w:rPr>
        <w:t xml:space="preserve">(left) NNC, RO-130013, </w:t>
      </w:r>
      <w:hyperlink r:id="rId12" w:anchor="/collectie/object/RO-13013" w:history="1">
        <w:r w:rsidR="00857694" w:rsidRPr="00857694">
          <w:rPr>
            <w:rStyle w:val="Hyperlink"/>
            <w:rFonts w:ascii="Times New Roman" w:hAnsi="Times New Roman" w:cs="Times New Roman"/>
            <w:sz w:val="20"/>
            <w:szCs w:val="20"/>
          </w:rPr>
          <w:t>https://nnc.dnb.nl/dnb-nnc-ontsluiting-frontend/#/collectie/object/RO-13013</w:t>
        </w:r>
      </w:hyperlink>
      <w:r w:rsidR="00857694" w:rsidRPr="00857694">
        <w:rPr>
          <w:rFonts w:ascii="Times New Roman" w:hAnsi="Times New Roman" w:cs="Times New Roman"/>
          <w:sz w:val="20"/>
          <w:szCs w:val="20"/>
        </w:rPr>
        <w:t>;</w:t>
      </w:r>
      <w:r w:rsidR="00940357" w:rsidRPr="00857694">
        <w:rPr>
          <w:rFonts w:ascii="Times New Roman" w:hAnsi="Times New Roman" w:cs="Times New Roman"/>
          <w:sz w:val="20"/>
          <w:szCs w:val="20"/>
        </w:rPr>
        <w:t xml:space="preserve"> </w:t>
      </w:r>
      <w:r w:rsidR="00F44326">
        <w:rPr>
          <w:rFonts w:ascii="Times New Roman" w:hAnsi="Times New Roman" w:cs="Times New Roman"/>
          <w:sz w:val="20"/>
          <w:szCs w:val="20"/>
        </w:rPr>
        <w:t xml:space="preserve">(middle) NNC, RO-14046, </w:t>
      </w:r>
      <w:hyperlink r:id="rId13" w:anchor="/collectie/object/RO-14046" w:history="1">
        <w:r w:rsidR="00792931" w:rsidRPr="00F163C1">
          <w:rPr>
            <w:rStyle w:val="Hyperlink"/>
            <w:rFonts w:ascii="Times New Roman" w:hAnsi="Times New Roman" w:cs="Times New Roman"/>
            <w:sz w:val="20"/>
            <w:szCs w:val="20"/>
          </w:rPr>
          <w:t>https://nnc.dnb.nl/dnb-nnc-ontsluiting-frontend/#/collectie/object/RO-14046</w:t>
        </w:r>
      </w:hyperlink>
      <w:r w:rsidR="00792931">
        <w:rPr>
          <w:rFonts w:ascii="Times New Roman" w:hAnsi="Times New Roman" w:cs="Times New Roman"/>
          <w:sz w:val="20"/>
          <w:szCs w:val="20"/>
        </w:rPr>
        <w:t>; (right)</w:t>
      </w:r>
      <w:r w:rsidR="005D2C16">
        <w:rPr>
          <w:rFonts w:ascii="Times New Roman" w:hAnsi="Times New Roman" w:cs="Times New Roman"/>
          <w:sz w:val="20"/>
          <w:szCs w:val="20"/>
        </w:rPr>
        <w:t xml:space="preserve"> Wikimedia Commons, </w:t>
      </w:r>
      <w:hyperlink r:id="rId14" w:history="1">
        <w:r w:rsidR="002F32DD" w:rsidRPr="00F163C1">
          <w:rPr>
            <w:rStyle w:val="Hyperlink"/>
            <w:rFonts w:ascii="Times New Roman" w:hAnsi="Times New Roman" w:cs="Times New Roman"/>
            <w:sz w:val="20"/>
            <w:szCs w:val="20"/>
          </w:rPr>
          <w:t>https://commons.wikimedia.org/wiki/File:Solidus-Constantine_IV-sb1151.jpg</w:t>
        </w:r>
      </w:hyperlink>
      <w:r w:rsidR="002F32D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BA8631" w14:textId="77777777" w:rsidR="005E6FE6" w:rsidRPr="00F82C8F" w:rsidRDefault="005E6FE6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5D2E6A43" w14:textId="77777777" w:rsidR="005E6FE6" w:rsidRDefault="005E6FE6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55E98301" w14:textId="2C3FAA0E" w:rsidR="002F32DD" w:rsidRPr="00F82C8F" w:rsidRDefault="00E83BB2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E83BB2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216B9CBA" wp14:editId="2E3EA300">
            <wp:extent cx="5760720" cy="2034540"/>
            <wp:effectExtent l="0" t="0" r="0" b="3810"/>
            <wp:docPr id="4271633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6332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411B" w14:textId="526558A3" w:rsidR="00B80A56" w:rsidRPr="0044564E" w:rsidRDefault="00B80A56" w:rsidP="005E6FE6">
      <w:pPr>
        <w:pStyle w:val="Geenafstand"/>
        <w:jc w:val="center"/>
        <w:rPr>
          <w:rFonts w:ascii="Times New Roman" w:hAnsi="Times New Roman" w:cs="Times New Roman"/>
          <w:sz w:val="24"/>
          <w:szCs w:val="24"/>
        </w:rPr>
      </w:pPr>
      <w:r w:rsidRPr="00535057">
        <w:rPr>
          <w:rFonts w:ascii="Times New Roman" w:hAnsi="Times New Roman" w:cs="Times New Roman"/>
          <w:sz w:val="24"/>
          <w:szCs w:val="24"/>
        </w:rPr>
        <w:t xml:space="preserve">3. </w:t>
      </w:r>
      <w:r w:rsidR="00535057" w:rsidRPr="00535057">
        <w:rPr>
          <w:rFonts w:ascii="Times New Roman" w:hAnsi="Times New Roman" w:cs="Times New Roman"/>
          <w:sz w:val="24"/>
          <w:szCs w:val="24"/>
        </w:rPr>
        <w:t>Folles of Constantine IV (r.</w:t>
      </w:r>
      <w:r w:rsidR="00535057">
        <w:rPr>
          <w:rFonts w:ascii="Times New Roman" w:hAnsi="Times New Roman" w:cs="Times New Roman"/>
          <w:sz w:val="24"/>
          <w:szCs w:val="24"/>
        </w:rPr>
        <w:t xml:space="preserve"> 668-685). Left: </w:t>
      </w:r>
      <w:r w:rsidR="003D52FB" w:rsidRPr="003D52FB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3D52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52FB">
        <w:rPr>
          <w:rFonts w:ascii="Times New Roman" w:hAnsi="Times New Roman" w:cs="Times New Roman"/>
          <w:sz w:val="24"/>
          <w:szCs w:val="24"/>
        </w:rPr>
        <w:t xml:space="preserve">2.2 Constantine IV – 28c. Right: </w:t>
      </w:r>
      <w:r w:rsidR="00015D50" w:rsidRPr="0044564E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4456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564E">
        <w:rPr>
          <w:rFonts w:ascii="Times New Roman" w:hAnsi="Times New Roman" w:cs="Times New Roman"/>
          <w:sz w:val="24"/>
          <w:szCs w:val="24"/>
        </w:rPr>
        <w:t xml:space="preserve">2.2 Constantine IV </w:t>
      </w:r>
      <w:r w:rsidR="00A10807">
        <w:rPr>
          <w:rFonts w:ascii="Times New Roman" w:hAnsi="Times New Roman" w:cs="Times New Roman"/>
          <w:sz w:val="24"/>
          <w:szCs w:val="24"/>
        </w:rPr>
        <w:t>–</w:t>
      </w:r>
      <w:r w:rsidR="0044564E">
        <w:rPr>
          <w:rFonts w:ascii="Times New Roman" w:hAnsi="Times New Roman" w:cs="Times New Roman"/>
          <w:sz w:val="24"/>
          <w:szCs w:val="24"/>
        </w:rPr>
        <w:t xml:space="preserve"> </w:t>
      </w:r>
      <w:r w:rsidR="00465623">
        <w:rPr>
          <w:rFonts w:ascii="Times New Roman" w:hAnsi="Times New Roman" w:cs="Times New Roman"/>
          <w:sz w:val="24"/>
          <w:szCs w:val="24"/>
        </w:rPr>
        <w:t>25 (Sear 1170).</w:t>
      </w:r>
    </w:p>
    <w:p w14:paraId="3D2518BB" w14:textId="62B37180" w:rsidR="00CA1BF4" w:rsidRPr="009C3F31" w:rsidRDefault="007A0C50" w:rsidP="005E6FE6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7A0C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C5C55E7" wp14:editId="00226078">
            <wp:simplePos x="0" y="0"/>
            <wp:positionH relativeFrom="margin">
              <wp:align>right</wp:align>
            </wp:positionH>
            <wp:positionV relativeFrom="paragraph">
              <wp:posOffset>172389</wp:posOffset>
            </wp:positionV>
            <wp:extent cx="2757805" cy="2774950"/>
            <wp:effectExtent l="0" t="0" r="4445" b="6350"/>
            <wp:wrapTight wrapText="bothSides">
              <wp:wrapPolygon edited="0">
                <wp:start x="0" y="0"/>
                <wp:lineTo x="0" y="21501"/>
                <wp:lineTo x="21486" y="21501"/>
                <wp:lineTo x="21486" y="0"/>
                <wp:lineTo x="0" y="0"/>
              </wp:wrapPolygon>
            </wp:wrapTight>
            <wp:docPr id="13" name="Afbeelding 13" descr="Afbeelding met munt, zw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munt, zwart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3667" w14:textId="19162B4C" w:rsidR="00CA1BF4" w:rsidRPr="00F82C8F" w:rsidRDefault="007A0C50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3D52FB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8C6F603" wp14:editId="28D44E72">
            <wp:simplePos x="0" y="0"/>
            <wp:positionH relativeFrom="column">
              <wp:posOffset>461755</wp:posOffset>
            </wp:positionH>
            <wp:positionV relativeFrom="paragraph">
              <wp:posOffset>6350</wp:posOffset>
            </wp:positionV>
            <wp:extent cx="2552700" cy="2741930"/>
            <wp:effectExtent l="0" t="0" r="0" b="1270"/>
            <wp:wrapTight wrapText="bothSides">
              <wp:wrapPolygon edited="0">
                <wp:start x="0" y="0"/>
                <wp:lineTo x="0" y="21460"/>
                <wp:lineTo x="21439" y="21460"/>
                <wp:lineTo x="21439" y="0"/>
                <wp:lineTo x="0" y="0"/>
              </wp:wrapPolygon>
            </wp:wrapTight>
            <wp:docPr id="4" name="Afbeelding 4" descr="Afbeelding met trilobiet, ongewerveld, munt, geleedpotig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rilobiet, ongewerveld, munt, geleedpotige&#10;&#10;Automatisch gegenereerde beschrijv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CBB26" w14:textId="77777777" w:rsidR="007A0C50" w:rsidRDefault="007A0C50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50A8C63C" w14:textId="75396402" w:rsidR="008D0716" w:rsidRPr="006332C2" w:rsidRDefault="008D0716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F82C8F">
        <w:rPr>
          <w:rFonts w:ascii="Times New Roman" w:hAnsi="Times New Roman" w:cs="Times New Roman"/>
          <w:sz w:val="20"/>
          <w:szCs w:val="20"/>
        </w:rPr>
        <w:t xml:space="preserve">Sources: </w:t>
      </w:r>
      <w:r w:rsidR="001B53C6" w:rsidRPr="00F82C8F">
        <w:rPr>
          <w:rFonts w:ascii="Times New Roman" w:hAnsi="Times New Roman" w:cs="Times New Roman"/>
          <w:sz w:val="20"/>
          <w:szCs w:val="20"/>
        </w:rPr>
        <w:t xml:space="preserve">Left: ANS Byzantine 1944.100.16196, </w:t>
      </w:r>
      <w:hyperlink r:id="rId18" w:history="1">
        <w:r w:rsidR="00F875F7" w:rsidRPr="00F82C8F">
          <w:rPr>
            <w:rStyle w:val="Hyperlink"/>
            <w:rFonts w:ascii="Times New Roman" w:hAnsi="Times New Roman" w:cs="Times New Roman"/>
            <w:sz w:val="20"/>
            <w:szCs w:val="20"/>
          </w:rPr>
          <w:t>http://numismatics.org/collection/1944.100.16196?lang=nl</w:t>
        </w:r>
      </w:hyperlink>
      <w:r w:rsidR="00F875F7" w:rsidRPr="00F82C8F">
        <w:rPr>
          <w:rFonts w:ascii="Times New Roman" w:hAnsi="Times New Roman" w:cs="Times New Roman"/>
          <w:sz w:val="20"/>
          <w:szCs w:val="20"/>
        </w:rPr>
        <w:t xml:space="preserve">. </w:t>
      </w:r>
      <w:r w:rsidR="00F875F7" w:rsidRPr="00CA1BF4">
        <w:rPr>
          <w:rFonts w:ascii="Times New Roman" w:hAnsi="Times New Roman" w:cs="Times New Roman"/>
          <w:sz w:val="20"/>
          <w:szCs w:val="20"/>
        </w:rPr>
        <w:t xml:space="preserve">Right: </w:t>
      </w:r>
      <w:r w:rsidR="0044564E" w:rsidRPr="006332C2">
        <w:rPr>
          <w:rFonts w:ascii="Times New Roman" w:hAnsi="Times New Roman" w:cs="Times New Roman"/>
          <w:sz w:val="20"/>
          <w:szCs w:val="20"/>
        </w:rPr>
        <w:t>Coin Archives</w:t>
      </w:r>
      <w:r w:rsidR="006332C2" w:rsidRPr="006332C2">
        <w:rPr>
          <w:rFonts w:ascii="Times New Roman" w:hAnsi="Times New Roman" w:cs="Times New Roman"/>
          <w:sz w:val="20"/>
          <w:szCs w:val="20"/>
        </w:rPr>
        <w:t>, Auction 11</w:t>
      </w:r>
      <w:r w:rsidR="000C3C7C">
        <w:rPr>
          <w:rFonts w:ascii="Times New Roman" w:hAnsi="Times New Roman" w:cs="Times New Roman"/>
          <w:sz w:val="20"/>
          <w:szCs w:val="20"/>
        </w:rPr>
        <w:t xml:space="preserve"> – Lot Number 288 – 25 March 2023. </w:t>
      </w:r>
    </w:p>
    <w:p w14:paraId="5D515479" w14:textId="77777777" w:rsidR="005E6FE6" w:rsidRPr="00CA1BF4" w:rsidRDefault="005E6FE6" w:rsidP="005E6FE6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33674E95" w14:textId="77777777" w:rsidR="007A0C50" w:rsidRDefault="007A0C50" w:rsidP="00047413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F02B371" w14:textId="517C94DA" w:rsidR="005E6FE6" w:rsidRDefault="005E6FE6" w:rsidP="00047413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5E6FE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BF4">
        <w:rPr>
          <w:rFonts w:ascii="Times New Roman" w:hAnsi="Times New Roman" w:cs="Times New Roman"/>
          <w:sz w:val="24"/>
          <w:szCs w:val="24"/>
        </w:rPr>
        <w:t xml:space="preserve">Left: </w:t>
      </w:r>
      <w:r w:rsidR="00E3357A">
        <w:rPr>
          <w:rFonts w:ascii="Times New Roman" w:hAnsi="Times New Roman" w:cs="Times New Roman"/>
          <w:sz w:val="24"/>
          <w:szCs w:val="24"/>
        </w:rPr>
        <w:t xml:space="preserve">Solidus of Theodosius II (r. 402-450) </w:t>
      </w:r>
      <w:r w:rsidR="00CA1BF4">
        <w:rPr>
          <w:rFonts w:ascii="Times New Roman" w:hAnsi="Times New Roman" w:cs="Times New Roman"/>
          <w:sz w:val="24"/>
          <w:szCs w:val="24"/>
        </w:rPr>
        <w:t>–</w:t>
      </w:r>
      <w:r w:rsidR="00E3357A">
        <w:rPr>
          <w:rFonts w:ascii="Times New Roman" w:hAnsi="Times New Roman" w:cs="Times New Roman"/>
          <w:sz w:val="24"/>
          <w:szCs w:val="24"/>
        </w:rPr>
        <w:t xml:space="preserve"> </w:t>
      </w:r>
      <w:r w:rsidR="00CA1BF4">
        <w:rPr>
          <w:rFonts w:ascii="Times New Roman" w:hAnsi="Times New Roman" w:cs="Times New Roman"/>
          <w:sz w:val="24"/>
          <w:szCs w:val="24"/>
        </w:rPr>
        <w:t xml:space="preserve">RIC X Theodosius II (East) 221. Middle: </w:t>
      </w:r>
      <w:r w:rsidR="00365717">
        <w:rPr>
          <w:rFonts w:ascii="Times New Roman" w:hAnsi="Times New Roman" w:cs="Times New Roman"/>
          <w:sz w:val="24"/>
          <w:szCs w:val="24"/>
        </w:rPr>
        <w:t xml:space="preserve">Follis of Tiberius II (r. 578-582) – </w:t>
      </w:r>
      <w:r w:rsidR="00365717" w:rsidRPr="00D303D0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365717">
        <w:rPr>
          <w:rFonts w:ascii="Times New Roman" w:hAnsi="Times New Roman" w:cs="Times New Roman"/>
          <w:sz w:val="24"/>
          <w:szCs w:val="24"/>
        </w:rPr>
        <w:t xml:space="preserve"> 1 Tiberius II </w:t>
      </w:r>
      <w:r w:rsidR="009D4886">
        <w:rPr>
          <w:rFonts w:ascii="Times New Roman" w:hAnsi="Times New Roman" w:cs="Times New Roman"/>
          <w:sz w:val="24"/>
          <w:szCs w:val="24"/>
        </w:rPr>
        <w:t xml:space="preserve">- </w:t>
      </w:r>
      <w:r w:rsidR="00365717">
        <w:rPr>
          <w:rFonts w:ascii="Times New Roman" w:hAnsi="Times New Roman" w:cs="Times New Roman"/>
          <w:sz w:val="24"/>
          <w:szCs w:val="24"/>
        </w:rPr>
        <w:t>11a</w:t>
      </w:r>
      <w:r w:rsidR="00D303D0">
        <w:rPr>
          <w:rFonts w:ascii="Times New Roman" w:hAnsi="Times New Roman" w:cs="Times New Roman"/>
          <w:sz w:val="24"/>
          <w:szCs w:val="24"/>
        </w:rPr>
        <w:t xml:space="preserve">. </w:t>
      </w:r>
      <w:r w:rsidR="00365717">
        <w:rPr>
          <w:rFonts w:ascii="Times New Roman" w:hAnsi="Times New Roman" w:cs="Times New Roman"/>
          <w:sz w:val="24"/>
          <w:szCs w:val="24"/>
        </w:rPr>
        <w:t>Right: Solidus</w:t>
      </w:r>
      <w:r w:rsidR="00047413">
        <w:rPr>
          <w:rFonts w:ascii="Times New Roman" w:hAnsi="Times New Roman" w:cs="Times New Roman"/>
          <w:sz w:val="24"/>
          <w:szCs w:val="24"/>
        </w:rPr>
        <w:t xml:space="preserve"> of Maurice (r. 582-602)</w:t>
      </w:r>
      <w:r w:rsidR="006C14EA">
        <w:rPr>
          <w:rFonts w:ascii="Times New Roman" w:hAnsi="Times New Roman" w:cs="Times New Roman"/>
          <w:sz w:val="24"/>
          <w:szCs w:val="24"/>
        </w:rPr>
        <w:t xml:space="preserve">- DOC 1 Maurice </w:t>
      </w:r>
      <w:r w:rsidR="000F7850">
        <w:rPr>
          <w:rFonts w:ascii="Times New Roman" w:hAnsi="Times New Roman" w:cs="Times New Roman"/>
          <w:sz w:val="24"/>
          <w:szCs w:val="24"/>
        </w:rPr>
        <w:t>–</w:t>
      </w:r>
      <w:r w:rsidR="006C14EA">
        <w:rPr>
          <w:rFonts w:ascii="Times New Roman" w:hAnsi="Times New Roman" w:cs="Times New Roman"/>
          <w:sz w:val="24"/>
          <w:szCs w:val="24"/>
        </w:rPr>
        <w:t xml:space="preserve"> </w:t>
      </w:r>
      <w:r w:rsidR="000F7850">
        <w:rPr>
          <w:rFonts w:ascii="Times New Roman" w:hAnsi="Times New Roman" w:cs="Times New Roman"/>
          <w:sz w:val="24"/>
          <w:szCs w:val="24"/>
        </w:rPr>
        <w:t xml:space="preserve">2a. </w:t>
      </w:r>
    </w:p>
    <w:p w14:paraId="5B1E91AC" w14:textId="6617019F" w:rsidR="00E3357A" w:rsidRDefault="00353711" w:rsidP="005E6FE6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E335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74F17CED" wp14:editId="5B8D227E">
            <wp:simplePos x="0" y="0"/>
            <wp:positionH relativeFrom="page">
              <wp:posOffset>73152</wp:posOffset>
            </wp:positionH>
            <wp:positionV relativeFrom="paragraph">
              <wp:posOffset>131038</wp:posOffset>
            </wp:positionV>
            <wp:extent cx="2560320" cy="2604135"/>
            <wp:effectExtent l="0" t="0" r="0" b="5715"/>
            <wp:wrapTight wrapText="bothSides">
              <wp:wrapPolygon edited="0">
                <wp:start x="0" y="0"/>
                <wp:lineTo x="0" y="21489"/>
                <wp:lineTo x="21375" y="21489"/>
                <wp:lineTo x="21375" y="0"/>
                <wp:lineTo x="0" y="0"/>
              </wp:wrapPolygon>
            </wp:wrapTight>
            <wp:docPr id="5" name="Afbeelding 5" descr="Afbeelding met object,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object, munt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7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4246DC8B" wp14:editId="001CC937">
            <wp:simplePos x="0" y="0"/>
            <wp:positionH relativeFrom="margin">
              <wp:align>center</wp:align>
            </wp:positionH>
            <wp:positionV relativeFrom="paragraph">
              <wp:posOffset>232741</wp:posOffset>
            </wp:positionV>
            <wp:extent cx="2289175" cy="2445385"/>
            <wp:effectExtent l="0" t="0" r="0" b="0"/>
            <wp:wrapTight wrapText="bothSides">
              <wp:wrapPolygon edited="0">
                <wp:start x="0" y="0"/>
                <wp:lineTo x="0" y="21370"/>
                <wp:lineTo x="21390" y="21370"/>
                <wp:lineTo x="21390" y="0"/>
                <wp:lineTo x="0" y="0"/>
              </wp:wrapPolygon>
            </wp:wrapTight>
            <wp:docPr id="6" name="Afbeelding 6" descr="Afbeelding met munt, bouwmateriaal, 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munt, bouwmateriaal, steen&#10;&#10;Automatisch gegenereerde beschrijv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850" w:rsidRPr="000474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4646552" wp14:editId="201CE3FF">
            <wp:simplePos x="0" y="0"/>
            <wp:positionH relativeFrom="margin">
              <wp:posOffset>4099737</wp:posOffset>
            </wp:positionH>
            <wp:positionV relativeFrom="paragraph">
              <wp:posOffset>234595</wp:posOffset>
            </wp:positionV>
            <wp:extent cx="2340610" cy="2372360"/>
            <wp:effectExtent l="0" t="0" r="2540" b="8890"/>
            <wp:wrapTight wrapText="bothSides">
              <wp:wrapPolygon edited="0">
                <wp:start x="0" y="0"/>
                <wp:lineTo x="0" y="21507"/>
                <wp:lineTo x="21448" y="21507"/>
                <wp:lineTo x="21448" y="0"/>
                <wp:lineTo x="0" y="0"/>
              </wp:wrapPolygon>
            </wp:wrapTight>
            <wp:docPr id="7" name="Afbeelding 7" descr="Afbeelding met object,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object, munt&#10;&#10;Automatisch gegenereerde beschrijv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406BF" w14:textId="77777777" w:rsidR="00353711" w:rsidRDefault="00353711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1C067971" w14:textId="77777777" w:rsidR="00353711" w:rsidRDefault="00353711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699ACB7E" w14:textId="6B32993F" w:rsidR="009C3F31" w:rsidRDefault="009C3F3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Sources: Left: British Museum, </w:t>
      </w:r>
      <w:r w:rsidR="00BB7060">
        <w:rPr>
          <w:rFonts w:ascii="Times New Roman" w:hAnsi="Times New Roman" w:cs="Times New Roman"/>
          <w:sz w:val="20"/>
          <w:szCs w:val="20"/>
        </w:rPr>
        <w:t xml:space="preserve">1958,0702.1, </w:t>
      </w:r>
      <w:hyperlink r:id="rId22" w:history="1">
        <w:r w:rsidR="006332C2" w:rsidRPr="00F163C1">
          <w:rPr>
            <w:rStyle w:val="Hyperlink"/>
            <w:rFonts w:ascii="Times New Roman" w:hAnsi="Times New Roman" w:cs="Times New Roman"/>
            <w:sz w:val="20"/>
            <w:szCs w:val="20"/>
          </w:rPr>
          <w:t>https://www.britishmuseum.org/collection/object/C_1958-0702-1</w:t>
        </w:r>
      </w:hyperlink>
      <w:r w:rsidR="00BB7060">
        <w:rPr>
          <w:rFonts w:ascii="Times New Roman" w:hAnsi="Times New Roman" w:cs="Times New Roman"/>
          <w:sz w:val="20"/>
          <w:szCs w:val="20"/>
        </w:rPr>
        <w:t xml:space="preserve">. Middle: </w:t>
      </w:r>
      <w:r w:rsidR="003B0FC2">
        <w:rPr>
          <w:rFonts w:ascii="Times New Roman" w:hAnsi="Times New Roman" w:cs="Times New Roman"/>
          <w:sz w:val="20"/>
          <w:szCs w:val="20"/>
        </w:rPr>
        <w:t>ANS Byzantine</w:t>
      </w:r>
      <w:r w:rsidR="00353711">
        <w:rPr>
          <w:rFonts w:ascii="Times New Roman" w:hAnsi="Times New Roman" w:cs="Times New Roman"/>
          <w:sz w:val="20"/>
          <w:szCs w:val="20"/>
        </w:rPr>
        <w:t xml:space="preserve"> </w:t>
      </w:r>
      <w:r w:rsidR="003B0FC2">
        <w:rPr>
          <w:rFonts w:ascii="Times New Roman" w:hAnsi="Times New Roman" w:cs="Times New Roman"/>
          <w:sz w:val="20"/>
          <w:szCs w:val="20"/>
        </w:rPr>
        <w:t>1971</w:t>
      </w:r>
      <w:r w:rsidR="00353711">
        <w:rPr>
          <w:rFonts w:ascii="Times New Roman" w:hAnsi="Times New Roman" w:cs="Times New Roman"/>
          <w:sz w:val="20"/>
          <w:szCs w:val="20"/>
        </w:rPr>
        <w:t xml:space="preserve">.289.2, </w:t>
      </w:r>
      <w:hyperlink r:id="rId23" w:history="1">
        <w:r w:rsidR="00353711" w:rsidRPr="00977F45">
          <w:rPr>
            <w:rStyle w:val="Hyperlink"/>
            <w:rFonts w:ascii="Times New Roman" w:hAnsi="Times New Roman" w:cs="Times New Roman"/>
            <w:sz w:val="20"/>
            <w:szCs w:val="20"/>
          </w:rPr>
          <w:t>http://numismatics.org/collection/1971.289.2?lang=nl</w:t>
        </w:r>
      </w:hyperlink>
      <w:r w:rsidR="00353711">
        <w:rPr>
          <w:rFonts w:ascii="Times New Roman" w:hAnsi="Times New Roman" w:cs="Times New Roman"/>
          <w:sz w:val="20"/>
          <w:szCs w:val="20"/>
        </w:rPr>
        <w:t xml:space="preserve">; Right: ANS Byzantine, </w:t>
      </w:r>
      <w:r w:rsidR="001D483E">
        <w:rPr>
          <w:rFonts w:ascii="Times New Roman" w:hAnsi="Times New Roman" w:cs="Times New Roman"/>
          <w:sz w:val="20"/>
          <w:szCs w:val="20"/>
        </w:rPr>
        <w:t>1968.131.</w:t>
      </w:r>
      <w:r w:rsidR="00D33841">
        <w:rPr>
          <w:rFonts w:ascii="Times New Roman" w:hAnsi="Times New Roman" w:cs="Times New Roman"/>
          <w:sz w:val="20"/>
          <w:szCs w:val="20"/>
        </w:rPr>
        <w:t xml:space="preserve">42, </w:t>
      </w:r>
      <w:hyperlink r:id="rId24" w:history="1">
        <w:r w:rsidR="00D33841" w:rsidRPr="00977F45">
          <w:rPr>
            <w:rStyle w:val="Hyperlink"/>
            <w:rFonts w:ascii="Times New Roman" w:hAnsi="Times New Roman" w:cs="Times New Roman"/>
            <w:sz w:val="20"/>
            <w:szCs w:val="20"/>
          </w:rPr>
          <w:t>http://numismatics.org/collection/1968.131.42?lang=nl</w:t>
        </w:r>
      </w:hyperlink>
      <w:r w:rsidR="00D3384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3AD57C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6B85BE79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7E12D185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28A6B8B0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13E0EDFE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63FE94F6" w14:textId="77777777" w:rsidR="00D33841" w:rsidRDefault="00D33841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593A682D" w14:textId="3B0751AA" w:rsidR="00D33841" w:rsidRDefault="00D33841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C6808">
        <w:rPr>
          <w:rFonts w:ascii="Times New Roman" w:hAnsi="Times New Roman" w:cs="Times New Roman"/>
          <w:sz w:val="24"/>
          <w:szCs w:val="24"/>
        </w:rPr>
        <w:t>Consular s</w:t>
      </w:r>
      <w:r w:rsidR="00D93F2D">
        <w:rPr>
          <w:rFonts w:ascii="Times New Roman" w:hAnsi="Times New Roman" w:cs="Times New Roman"/>
          <w:sz w:val="24"/>
          <w:szCs w:val="24"/>
        </w:rPr>
        <w:t>olidus of Heracliu</w:t>
      </w:r>
      <w:r w:rsidR="009F5627">
        <w:rPr>
          <w:rFonts w:ascii="Times New Roman" w:hAnsi="Times New Roman" w:cs="Times New Roman"/>
          <w:sz w:val="24"/>
          <w:szCs w:val="24"/>
        </w:rPr>
        <w:t xml:space="preserve">s and his father </w:t>
      </w:r>
      <w:r w:rsidR="003C6808">
        <w:rPr>
          <w:rFonts w:ascii="Times New Roman" w:hAnsi="Times New Roman" w:cs="Times New Roman"/>
          <w:sz w:val="24"/>
          <w:szCs w:val="24"/>
        </w:rPr>
        <w:t>Heraclius the Elder</w:t>
      </w:r>
      <w:r w:rsidR="00CC1D8D">
        <w:rPr>
          <w:rFonts w:ascii="Times New Roman" w:hAnsi="Times New Roman" w:cs="Times New Roman"/>
          <w:sz w:val="24"/>
          <w:szCs w:val="24"/>
        </w:rPr>
        <w:t xml:space="preserve"> </w:t>
      </w:r>
      <w:r w:rsidR="009F5627">
        <w:rPr>
          <w:rFonts w:ascii="Times New Roman" w:hAnsi="Times New Roman" w:cs="Times New Roman"/>
          <w:sz w:val="24"/>
          <w:szCs w:val="24"/>
        </w:rPr>
        <w:t xml:space="preserve">– </w:t>
      </w:r>
      <w:r w:rsidR="009F5627" w:rsidRPr="004F428B">
        <w:rPr>
          <w:rFonts w:ascii="Times New Roman" w:hAnsi="Times New Roman" w:cs="Times New Roman"/>
          <w:i/>
          <w:iCs/>
          <w:sz w:val="24"/>
          <w:szCs w:val="24"/>
        </w:rPr>
        <w:t>DOC</w:t>
      </w:r>
      <w:r w:rsidR="009F5627">
        <w:rPr>
          <w:rFonts w:ascii="Times New Roman" w:hAnsi="Times New Roman" w:cs="Times New Roman"/>
          <w:sz w:val="24"/>
          <w:szCs w:val="24"/>
        </w:rPr>
        <w:t xml:space="preserve"> 2.2 Interregnum </w:t>
      </w:r>
      <w:r w:rsidR="003C6808">
        <w:rPr>
          <w:rFonts w:ascii="Times New Roman" w:hAnsi="Times New Roman" w:cs="Times New Roman"/>
          <w:sz w:val="24"/>
          <w:szCs w:val="24"/>
        </w:rPr>
        <w:t>–</w:t>
      </w:r>
      <w:r w:rsidR="009F5627">
        <w:rPr>
          <w:rFonts w:ascii="Times New Roman" w:hAnsi="Times New Roman" w:cs="Times New Roman"/>
          <w:sz w:val="24"/>
          <w:szCs w:val="24"/>
        </w:rPr>
        <w:t xml:space="preserve"> 10</w:t>
      </w:r>
      <w:r w:rsidR="00CC1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B5FD09" w14:textId="79133EF1" w:rsidR="003C6808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590BF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1FC836AB" wp14:editId="0CC37CF7">
            <wp:simplePos x="0" y="0"/>
            <wp:positionH relativeFrom="margin">
              <wp:posOffset>1243584</wp:posOffset>
            </wp:positionH>
            <wp:positionV relativeFrom="paragraph">
              <wp:posOffset>7620</wp:posOffset>
            </wp:positionV>
            <wp:extent cx="2743583" cy="2667372"/>
            <wp:effectExtent l="0" t="0" r="0" b="0"/>
            <wp:wrapTight wrapText="bothSides">
              <wp:wrapPolygon edited="0">
                <wp:start x="0" y="0"/>
                <wp:lineTo x="0" y="21446"/>
                <wp:lineTo x="21450" y="21446"/>
                <wp:lineTo x="21450" y="0"/>
                <wp:lineTo x="0" y="0"/>
              </wp:wrapPolygon>
            </wp:wrapTight>
            <wp:docPr id="8" name="Afbeelding 8" descr="Afbeelding met object, m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object, munt&#10;&#10;Automatisch gegenereerde beschrijv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266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FBB8A" w14:textId="5FAC8911" w:rsidR="003C6808" w:rsidRDefault="003C6808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4DC94DEE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5DB375A6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6BA7F7B4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38344478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78B9C0B2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088674AC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305C4C46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358903DC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307AA23C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25BC8497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02CA14EE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775481FB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4FBCC3D1" w14:textId="77777777" w:rsidR="00590BFB" w:rsidRDefault="00590BFB" w:rsidP="00353711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7E48070D" w14:textId="77777777" w:rsidR="00590BFB" w:rsidRPr="00590BFB" w:rsidRDefault="00590BFB" w:rsidP="00353711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31A4FD0E" w14:textId="6B78DEDB" w:rsidR="00590BFB" w:rsidRPr="00465CAD" w:rsidRDefault="00590BFB" w:rsidP="00353711">
      <w:pPr>
        <w:pStyle w:val="Geenafstand"/>
        <w:rPr>
          <w:rFonts w:ascii="Times New Roman" w:hAnsi="Times New Roman" w:cs="Times New Roman"/>
          <w:sz w:val="20"/>
          <w:szCs w:val="20"/>
          <w:lang w:val="fr-FR"/>
        </w:rPr>
      </w:pPr>
      <w:r w:rsidRPr="00465CAD">
        <w:rPr>
          <w:rFonts w:ascii="Times New Roman" w:hAnsi="Times New Roman" w:cs="Times New Roman"/>
          <w:sz w:val="20"/>
          <w:szCs w:val="20"/>
          <w:lang w:val="fr-FR"/>
        </w:rPr>
        <w:t xml:space="preserve">Source: ANS Byzantine 1944.100.13559, </w:t>
      </w:r>
      <w:hyperlink r:id="rId26" w:history="1">
        <w:r w:rsidR="00465CAD" w:rsidRPr="00977F45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http://numismatics.org/collection/1944.100.13559?lang=nl</w:t>
        </w:r>
      </w:hyperlink>
      <w:r w:rsidR="00465CA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sectPr w:rsidR="00590BFB" w:rsidRPr="00465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795E"/>
    <w:multiLevelType w:val="hybridMultilevel"/>
    <w:tmpl w:val="70F010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9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BB"/>
    <w:rsid w:val="00015D50"/>
    <w:rsid w:val="00024DC8"/>
    <w:rsid w:val="00047413"/>
    <w:rsid w:val="0005201A"/>
    <w:rsid w:val="000715A8"/>
    <w:rsid w:val="000C3C7C"/>
    <w:rsid w:val="000D6F0E"/>
    <w:rsid w:val="000F7850"/>
    <w:rsid w:val="001B53C6"/>
    <w:rsid w:val="001D483E"/>
    <w:rsid w:val="001D6F7B"/>
    <w:rsid w:val="001D7121"/>
    <w:rsid w:val="001F08FA"/>
    <w:rsid w:val="00204A3D"/>
    <w:rsid w:val="002200C4"/>
    <w:rsid w:val="002A75E4"/>
    <w:rsid w:val="002E7F91"/>
    <w:rsid w:val="002F1F12"/>
    <w:rsid w:val="002F32DD"/>
    <w:rsid w:val="003215A8"/>
    <w:rsid w:val="00331C5C"/>
    <w:rsid w:val="00353711"/>
    <w:rsid w:val="00365717"/>
    <w:rsid w:val="003743E9"/>
    <w:rsid w:val="003B0FC2"/>
    <w:rsid w:val="003C6808"/>
    <w:rsid w:val="003D52FB"/>
    <w:rsid w:val="00415E15"/>
    <w:rsid w:val="004256CF"/>
    <w:rsid w:val="0044564E"/>
    <w:rsid w:val="00465623"/>
    <w:rsid w:val="00465CAD"/>
    <w:rsid w:val="00482E20"/>
    <w:rsid w:val="00490BAD"/>
    <w:rsid w:val="004E624E"/>
    <w:rsid w:val="004F3D4B"/>
    <w:rsid w:val="004F428B"/>
    <w:rsid w:val="005219D3"/>
    <w:rsid w:val="00535057"/>
    <w:rsid w:val="005461AE"/>
    <w:rsid w:val="00574FCC"/>
    <w:rsid w:val="00590BFB"/>
    <w:rsid w:val="005D2C16"/>
    <w:rsid w:val="005E6FE6"/>
    <w:rsid w:val="00613066"/>
    <w:rsid w:val="006332C2"/>
    <w:rsid w:val="00655417"/>
    <w:rsid w:val="00662C9C"/>
    <w:rsid w:val="00663016"/>
    <w:rsid w:val="0067319E"/>
    <w:rsid w:val="006962CB"/>
    <w:rsid w:val="006C14EA"/>
    <w:rsid w:val="007911F2"/>
    <w:rsid w:val="00792931"/>
    <w:rsid w:val="0079610F"/>
    <w:rsid w:val="007A0C50"/>
    <w:rsid w:val="00857694"/>
    <w:rsid w:val="008D0716"/>
    <w:rsid w:val="008F3C31"/>
    <w:rsid w:val="0092667F"/>
    <w:rsid w:val="00940357"/>
    <w:rsid w:val="00942D00"/>
    <w:rsid w:val="00981122"/>
    <w:rsid w:val="009C3F31"/>
    <w:rsid w:val="009D4886"/>
    <w:rsid w:val="009F5627"/>
    <w:rsid w:val="00A10807"/>
    <w:rsid w:val="00A354BB"/>
    <w:rsid w:val="00A656DE"/>
    <w:rsid w:val="00A73A0C"/>
    <w:rsid w:val="00B80A56"/>
    <w:rsid w:val="00BB7060"/>
    <w:rsid w:val="00BD4358"/>
    <w:rsid w:val="00BD7ECF"/>
    <w:rsid w:val="00C40A3C"/>
    <w:rsid w:val="00C73865"/>
    <w:rsid w:val="00C8002C"/>
    <w:rsid w:val="00CA1BF4"/>
    <w:rsid w:val="00CC1D8D"/>
    <w:rsid w:val="00D303D0"/>
    <w:rsid w:val="00D33841"/>
    <w:rsid w:val="00D93F2D"/>
    <w:rsid w:val="00DD0EF0"/>
    <w:rsid w:val="00E3357A"/>
    <w:rsid w:val="00E83BB2"/>
    <w:rsid w:val="00EE0846"/>
    <w:rsid w:val="00EE1E39"/>
    <w:rsid w:val="00F079D7"/>
    <w:rsid w:val="00F44326"/>
    <w:rsid w:val="00F82C8F"/>
    <w:rsid w:val="00F8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EDD7"/>
  <w15:chartTrackingRefBased/>
  <w15:docId w15:val="{06FC08E5-097D-4E78-8A76-39AC1013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215A8"/>
    <w:pPr>
      <w:spacing w:after="0" w:line="240" w:lineRule="auto"/>
    </w:pPr>
    <w:rPr>
      <w:lang w:val="en-US"/>
    </w:rPr>
  </w:style>
  <w:style w:type="character" w:styleId="Hyperlink">
    <w:name w:val="Hyperlink"/>
    <w:basedOn w:val="Standaardalinea-lettertype"/>
    <w:uiPriority w:val="99"/>
    <w:unhideWhenUsed/>
    <w:rsid w:val="00482E2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482E2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82E20"/>
    <w:rPr>
      <w:kern w:val="0"/>
      <w:sz w:val="20"/>
      <w:szCs w:val="20"/>
      <w:lang w:val="en-US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82E20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0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c.dnb.nl/dnb-nnc-ontsluiting-frontend/" TargetMode="External"/><Relationship Id="rId13" Type="http://schemas.openxmlformats.org/officeDocument/2006/relationships/hyperlink" Target="https://nnc.dnb.nl/dnb-nnc-ontsluiting-frontend/" TargetMode="External"/><Relationship Id="rId18" Type="http://schemas.openxmlformats.org/officeDocument/2006/relationships/hyperlink" Target="http://numismatics.org/collection/1944.100.16196?lang=nl" TargetMode="External"/><Relationship Id="rId26" Type="http://schemas.openxmlformats.org/officeDocument/2006/relationships/hyperlink" Target="http://numismatics.org/collection/1944.100.13559?lang=n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nnc.dnb.nl/dnb-nnc-ontsluiting-frontend/" TargetMode="External"/><Relationship Id="rId12" Type="http://schemas.openxmlformats.org/officeDocument/2006/relationships/hyperlink" Target="https://nnc.dnb.nl/dnb-nnc-ontsluiting-frontend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hyperlink" Target="http://numismatics.org/collection/1968.131.42?lang=n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hyperlink" Target="http://numismatics.org/collection/1971.289.2?lang=n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ommons.wikimedia.org/wiki/File:Solidus-Constantine_IV-sb1151.jpg" TargetMode="External"/><Relationship Id="rId22" Type="http://schemas.openxmlformats.org/officeDocument/2006/relationships/hyperlink" Target="https://www.britishmuseum.org/collection/object/C_1958-0702-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420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Jehan Hillen</dc:creator>
  <cp:keywords/>
  <dc:description/>
  <cp:lastModifiedBy>Jehan Hillen</cp:lastModifiedBy>
  <cp:revision>82</cp:revision>
  <dcterms:created xsi:type="dcterms:W3CDTF">2023-02-20T09:03:00Z</dcterms:created>
  <dcterms:modified xsi:type="dcterms:W3CDTF">2023-05-13T15:22:00Z</dcterms:modified>
</cp:coreProperties>
</file>